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00" w:rsidRPr="00F7792F" w:rsidRDefault="00FE2FCB" w:rsidP="00A02C4B">
      <w:pPr>
        <w:pStyle w:val="Footer"/>
        <w:tabs>
          <w:tab w:val="clear" w:pos="4320"/>
          <w:tab w:val="clear" w:pos="8640"/>
        </w:tabs>
        <w:jc w:val="center"/>
        <w:rPr>
          <w:rFonts w:ascii="Tahoma" w:hAnsi="Tahoma" w:cs="Tahoma"/>
          <w:b/>
          <w:sz w:val="20"/>
          <w:szCs w:val="20"/>
        </w:rPr>
      </w:pPr>
      <w:bookmarkStart w:id="0" w:name="_GoBack"/>
      <w:bookmarkEnd w:id="0"/>
      <w:r w:rsidRPr="00F7792F">
        <w:rPr>
          <w:rFonts w:ascii="Tahoma" w:hAnsi="Tahoma" w:cs="Tahoma"/>
          <w:b/>
          <w:sz w:val="20"/>
          <w:szCs w:val="20"/>
        </w:rPr>
        <w:t xml:space="preserve"> </w:t>
      </w:r>
    </w:p>
    <w:p w:rsidR="00AF028A" w:rsidRPr="00F7792F" w:rsidRDefault="00F7792F" w:rsidP="00C00B0C">
      <w:pPr>
        <w:pStyle w:val="Footer"/>
        <w:tabs>
          <w:tab w:val="clear" w:pos="4320"/>
          <w:tab w:val="clear" w:pos="8640"/>
        </w:tabs>
        <w:ind w:left="720"/>
        <w:rPr>
          <w:rFonts w:ascii="Tahoma" w:hAnsi="Tahoma" w:cs="Tahoma"/>
          <w:b/>
          <w:sz w:val="20"/>
          <w:szCs w:val="20"/>
        </w:rPr>
      </w:pPr>
      <w:r w:rsidRPr="00F7792F">
        <w:rPr>
          <w:rFonts w:ascii="Tahoma" w:hAnsi="Tahoma" w:cs="Tahoma"/>
          <w:b/>
          <w:sz w:val="20"/>
          <w:szCs w:val="20"/>
        </w:rPr>
        <w:t>RIVERWOOD FAMILY MEDICINE</w:t>
      </w:r>
      <w:r w:rsidR="00AF028A" w:rsidRPr="00F7792F">
        <w:rPr>
          <w:rFonts w:ascii="Tahoma" w:hAnsi="Tahoma" w:cs="Tahoma"/>
          <w:b/>
          <w:sz w:val="20"/>
          <w:szCs w:val="20"/>
        </w:rPr>
        <w:t xml:space="preserve"> is participating in a</w:t>
      </w:r>
      <w:r w:rsidR="002D658A" w:rsidRPr="00F7792F">
        <w:rPr>
          <w:rFonts w:ascii="Tahoma" w:hAnsi="Tahoma" w:cs="Tahoma"/>
          <w:b/>
          <w:sz w:val="20"/>
          <w:szCs w:val="20"/>
        </w:rPr>
        <w:t xml:space="preserve"> Medicare Shared Savings </w:t>
      </w:r>
      <w:r w:rsidR="00C571D0" w:rsidRPr="00F7792F">
        <w:rPr>
          <w:rFonts w:ascii="Tahoma" w:hAnsi="Tahoma" w:cs="Tahoma"/>
          <w:b/>
          <w:sz w:val="20"/>
          <w:szCs w:val="20"/>
        </w:rPr>
        <w:t xml:space="preserve">Program </w:t>
      </w:r>
      <w:r w:rsidR="00AF028A" w:rsidRPr="00F7792F">
        <w:rPr>
          <w:rFonts w:ascii="Tahoma" w:hAnsi="Tahoma" w:cs="Tahoma"/>
          <w:b/>
          <w:sz w:val="20"/>
          <w:szCs w:val="20"/>
        </w:rPr>
        <w:t>Accountable Care Organization</w:t>
      </w:r>
      <w:r w:rsidR="00CF482B" w:rsidRPr="00F7792F">
        <w:rPr>
          <w:rFonts w:ascii="Tahoma" w:hAnsi="Tahoma" w:cs="Tahoma"/>
          <w:b/>
          <w:sz w:val="20"/>
          <w:szCs w:val="20"/>
          <w:highlight w:val="yellow"/>
        </w:rPr>
        <w:t xml:space="preserve"> </w:t>
      </w:r>
    </w:p>
    <w:p w:rsidR="009B625A" w:rsidRPr="00F7792F" w:rsidRDefault="009B625A" w:rsidP="00AF028A">
      <w:pPr>
        <w:spacing w:after="120"/>
        <w:jc w:val="both"/>
        <w:rPr>
          <w:rFonts w:ascii="Tahoma" w:hAnsi="Tahoma" w:cs="Tahoma"/>
          <w:b/>
          <w:sz w:val="20"/>
          <w:szCs w:val="20"/>
        </w:rPr>
      </w:pPr>
    </w:p>
    <w:p w:rsidR="00AF028A" w:rsidRPr="00F7792F" w:rsidRDefault="00C7114C" w:rsidP="00C571D0">
      <w:pPr>
        <w:spacing w:after="200" w:line="276" w:lineRule="auto"/>
        <w:jc w:val="both"/>
        <w:rPr>
          <w:rFonts w:ascii="Tahoma" w:hAnsi="Tahoma" w:cs="Tahoma"/>
          <w:b/>
          <w:sz w:val="20"/>
          <w:szCs w:val="20"/>
        </w:rPr>
      </w:pPr>
      <w:r w:rsidRPr="00F7792F">
        <w:rPr>
          <w:rFonts w:ascii="Tahoma" w:hAnsi="Tahoma" w:cs="Tahoma"/>
          <w:b/>
          <w:sz w:val="20"/>
          <w:szCs w:val="20"/>
        </w:rPr>
        <w:t>What</w:t>
      </w:r>
      <w:r w:rsidR="00F70B15" w:rsidRPr="00F7792F">
        <w:rPr>
          <w:rFonts w:ascii="Tahoma" w:hAnsi="Tahoma" w:cs="Tahoma"/>
          <w:b/>
          <w:sz w:val="20"/>
          <w:szCs w:val="20"/>
        </w:rPr>
        <w:t>’s</w:t>
      </w:r>
      <w:r w:rsidRPr="00F7792F">
        <w:rPr>
          <w:rFonts w:ascii="Tahoma" w:hAnsi="Tahoma" w:cs="Tahoma"/>
          <w:b/>
          <w:sz w:val="20"/>
          <w:szCs w:val="20"/>
        </w:rPr>
        <w:t xml:space="preserve"> </w:t>
      </w:r>
      <w:r w:rsidR="00E72C5C" w:rsidRPr="00F7792F">
        <w:rPr>
          <w:rFonts w:ascii="Tahoma" w:hAnsi="Tahoma" w:cs="Tahoma"/>
          <w:b/>
          <w:sz w:val="20"/>
          <w:szCs w:val="20"/>
        </w:rPr>
        <w:t xml:space="preserve">An </w:t>
      </w:r>
      <w:r w:rsidRPr="00F7792F">
        <w:rPr>
          <w:rFonts w:ascii="Tahoma" w:hAnsi="Tahoma" w:cs="Tahoma"/>
          <w:b/>
          <w:sz w:val="20"/>
          <w:szCs w:val="20"/>
        </w:rPr>
        <w:t>Accountable Care Organization (</w:t>
      </w:r>
      <w:r w:rsidR="00AF028A" w:rsidRPr="00F7792F">
        <w:rPr>
          <w:rFonts w:ascii="Tahoma" w:hAnsi="Tahoma" w:cs="Tahoma"/>
          <w:b/>
          <w:sz w:val="20"/>
          <w:szCs w:val="20"/>
        </w:rPr>
        <w:t>ACO</w:t>
      </w:r>
      <w:r w:rsidRPr="00F7792F">
        <w:rPr>
          <w:rFonts w:ascii="Tahoma" w:hAnsi="Tahoma" w:cs="Tahoma"/>
          <w:b/>
          <w:sz w:val="20"/>
          <w:szCs w:val="20"/>
        </w:rPr>
        <w:t>)</w:t>
      </w:r>
      <w:r w:rsidR="00AF028A" w:rsidRPr="00F7792F">
        <w:rPr>
          <w:rFonts w:ascii="Tahoma" w:hAnsi="Tahoma" w:cs="Tahoma"/>
          <w:b/>
          <w:sz w:val="20"/>
          <w:szCs w:val="20"/>
        </w:rPr>
        <w:t>?</w:t>
      </w:r>
    </w:p>
    <w:p w:rsidR="00F70B15" w:rsidRPr="00F7792F" w:rsidRDefault="00F70B15" w:rsidP="00C571D0">
      <w:pPr>
        <w:pStyle w:val="ListParagraph"/>
        <w:numPr>
          <w:ilvl w:val="0"/>
          <w:numId w:val="1"/>
        </w:numPr>
        <w:spacing w:after="200" w:line="276" w:lineRule="auto"/>
        <w:rPr>
          <w:rFonts w:ascii="Times New Roman" w:hAnsi="Times New Roman" w:cs="Times New Roman"/>
          <w:sz w:val="20"/>
          <w:szCs w:val="20"/>
        </w:rPr>
      </w:pPr>
      <w:r w:rsidRPr="00F7792F">
        <w:rPr>
          <w:rFonts w:ascii="Times New Roman" w:hAnsi="Times New Roman" w:cs="Times New Roman"/>
          <w:sz w:val="20"/>
          <w:szCs w:val="20"/>
        </w:rPr>
        <w:t>ACOs are groups of doctors and other health care providers who voluntarily</w:t>
      </w:r>
      <w:r w:rsidRPr="00F7792F">
        <w:rPr>
          <w:sz w:val="20"/>
          <w:szCs w:val="20"/>
        </w:rPr>
        <w:t xml:space="preserve"> </w:t>
      </w:r>
      <w:r w:rsidRPr="00F7792F">
        <w:rPr>
          <w:rFonts w:ascii="Times New Roman" w:hAnsi="Times New Roman" w:cs="Times New Roman"/>
          <w:sz w:val="20"/>
          <w:szCs w:val="20"/>
        </w:rPr>
        <w:t xml:space="preserve">work together with Medicare to give you high quality service and care at the right time in the right setting. </w:t>
      </w:r>
    </w:p>
    <w:p w:rsidR="003777C6" w:rsidRPr="00F7792F" w:rsidRDefault="00502C63" w:rsidP="00C571D0">
      <w:pPr>
        <w:pStyle w:val="NormalWeb"/>
        <w:numPr>
          <w:ilvl w:val="0"/>
          <w:numId w:val="1"/>
        </w:numPr>
        <w:spacing w:after="200" w:afterAutospacing="0" w:line="276" w:lineRule="auto"/>
        <w:rPr>
          <w:sz w:val="20"/>
          <w:szCs w:val="20"/>
        </w:rPr>
      </w:pPr>
      <w:r w:rsidRPr="00F7792F">
        <w:rPr>
          <w:sz w:val="20"/>
          <w:szCs w:val="20"/>
        </w:rPr>
        <w:t xml:space="preserve">An ACO is not a Medicare Advantage </w:t>
      </w:r>
      <w:r w:rsidR="00073074" w:rsidRPr="00F7792F">
        <w:rPr>
          <w:sz w:val="20"/>
          <w:szCs w:val="20"/>
        </w:rPr>
        <w:t>Plan</w:t>
      </w:r>
      <w:r w:rsidR="00866601" w:rsidRPr="00F7792F">
        <w:rPr>
          <w:sz w:val="20"/>
          <w:szCs w:val="20"/>
        </w:rPr>
        <w:t>,</w:t>
      </w:r>
      <w:r w:rsidRPr="00F7792F">
        <w:rPr>
          <w:sz w:val="20"/>
          <w:szCs w:val="20"/>
        </w:rPr>
        <w:t xml:space="preserve"> </w:t>
      </w:r>
      <w:r w:rsidR="00073074" w:rsidRPr="00F7792F">
        <w:rPr>
          <w:sz w:val="20"/>
          <w:szCs w:val="20"/>
        </w:rPr>
        <w:t xml:space="preserve">(like </w:t>
      </w:r>
      <w:r w:rsidRPr="00F7792F">
        <w:rPr>
          <w:sz w:val="20"/>
          <w:szCs w:val="20"/>
        </w:rPr>
        <w:t>an HMO</w:t>
      </w:r>
      <w:r w:rsidR="00073074" w:rsidRPr="00F7792F">
        <w:rPr>
          <w:sz w:val="20"/>
          <w:szCs w:val="20"/>
        </w:rPr>
        <w:t xml:space="preserve"> or PPO)</w:t>
      </w:r>
      <w:r w:rsidR="00866601" w:rsidRPr="00F7792F">
        <w:rPr>
          <w:sz w:val="20"/>
          <w:szCs w:val="20"/>
        </w:rPr>
        <w:t>, or an insurance plan</w:t>
      </w:r>
      <w:r w:rsidRPr="00F7792F">
        <w:rPr>
          <w:sz w:val="20"/>
          <w:szCs w:val="20"/>
        </w:rPr>
        <w:t>.</w:t>
      </w:r>
      <w:r w:rsidRPr="00F7792F">
        <w:rPr>
          <w:b/>
          <w:sz w:val="20"/>
          <w:szCs w:val="20"/>
        </w:rPr>
        <w:t xml:space="preserve"> </w:t>
      </w:r>
      <w:r w:rsidRPr="00F7792F">
        <w:rPr>
          <w:sz w:val="20"/>
          <w:szCs w:val="20"/>
        </w:rPr>
        <w:t xml:space="preserve"> </w:t>
      </w:r>
      <w:r w:rsidR="003777C6" w:rsidRPr="00F7792F">
        <w:rPr>
          <w:sz w:val="20"/>
          <w:szCs w:val="20"/>
        </w:rPr>
        <w:t xml:space="preserve"> </w:t>
      </w:r>
    </w:p>
    <w:p w:rsidR="00366FE8" w:rsidRPr="00F7792F" w:rsidRDefault="00366FE8" w:rsidP="00366FE8">
      <w:pPr>
        <w:pStyle w:val="ListParagraph"/>
        <w:numPr>
          <w:ilvl w:val="0"/>
          <w:numId w:val="1"/>
        </w:numPr>
        <w:spacing w:after="200" w:line="276" w:lineRule="auto"/>
        <w:rPr>
          <w:rFonts w:ascii="Times New Roman" w:hAnsi="Times New Roman" w:cs="Times New Roman"/>
          <w:sz w:val="20"/>
          <w:szCs w:val="20"/>
        </w:rPr>
      </w:pPr>
      <w:r w:rsidRPr="00F7792F">
        <w:rPr>
          <w:rFonts w:ascii="Times New Roman" w:hAnsi="Times New Roman" w:cs="Times New Roman"/>
          <w:sz w:val="20"/>
          <w:szCs w:val="20"/>
        </w:rPr>
        <w:t>ACOs don’t change your Medicare benefits.</w:t>
      </w:r>
    </w:p>
    <w:p w:rsidR="00A02C4B" w:rsidRPr="00F7792F" w:rsidRDefault="008D1826" w:rsidP="001310E4">
      <w:pPr>
        <w:spacing w:after="200" w:line="276" w:lineRule="auto"/>
        <w:rPr>
          <w:rFonts w:ascii="Tahoma" w:hAnsi="Tahoma" w:cs="Tahoma"/>
          <w:b/>
          <w:sz w:val="20"/>
          <w:szCs w:val="20"/>
        </w:rPr>
      </w:pPr>
      <w:r w:rsidRPr="00F7792F">
        <w:rPr>
          <w:rFonts w:ascii="Tahoma" w:hAnsi="Tahoma" w:cs="Tahoma"/>
          <w:b/>
          <w:sz w:val="20"/>
          <w:szCs w:val="20"/>
        </w:rPr>
        <w:t xml:space="preserve">How Will An ACO </w:t>
      </w:r>
      <w:r w:rsidR="002C2C93" w:rsidRPr="00F7792F">
        <w:rPr>
          <w:rFonts w:ascii="Tahoma" w:hAnsi="Tahoma" w:cs="Tahoma"/>
          <w:b/>
          <w:sz w:val="20"/>
          <w:szCs w:val="20"/>
        </w:rPr>
        <w:t>Help My Doctor Coordinate My Care</w:t>
      </w:r>
      <w:r w:rsidRPr="00F7792F">
        <w:rPr>
          <w:rFonts w:ascii="Tahoma" w:hAnsi="Tahoma" w:cs="Tahoma"/>
          <w:b/>
          <w:sz w:val="20"/>
          <w:szCs w:val="20"/>
        </w:rPr>
        <w:t>?</w:t>
      </w:r>
    </w:p>
    <w:p w:rsidR="007E3858" w:rsidRPr="00F7792F" w:rsidRDefault="007E3858">
      <w:pPr>
        <w:pStyle w:val="ListParagraph"/>
        <w:numPr>
          <w:ilvl w:val="0"/>
          <w:numId w:val="6"/>
        </w:numPr>
        <w:spacing w:after="200" w:line="276" w:lineRule="auto"/>
        <w:rPr>
          <w:rFonts w:ascii="Tahoma" w:hAnsi="Tahoma" w:cs="Tahoma"/>
          <w:b/>
          <w:sz w:val="20"/>
          <w:szCs w:val="20"/>
        </w:rPr>
      </w:pPr>
      <w:r w:rsidRPr="00F7792F">
        <w:rPr>
          <w:rFonts w:ascii="Times New Roman" w:hAnsi="Times New Roman" w:cs="Times New Roman"/>
          <w:sz w:val="20"/>
          <w:szCs w:val="20"/>
        </w:rPr>
        <w:t>Your doctors will have a more complete picture of your health through talking with your other doctors.</w:t>
      </w:r>
    </w:p>
    <w:p w:rsidR="00424610" w:rsidRPr="00F7792F" w:rsidRDefault="00502C63" w:rsidP="001310E4">
      <w:pPr>
        <w:pStyle w:val="ListParagraph"/>
        <w:numPr>
          <w:ilvl w:val="0"/>
          <w:numId w:val="4"/>
        </w:numPr>
        <w:spacing w:after="200" w:line="276" w:lineRule="auto"/>
        <w:rPr>
          <w:rFonts w:ascii="Times New Roman" w:hAnsi="Times New Roman" w:cs="Times New Roman"/>
          <w:sz w:val="20"/>
          <w:szCs w:val="20"/>
        </w:rPr>
      </w:pPr>
      <w:r w:rsidRPr="00F7792F">
        <w:rPr>
          <w:rFonts w:ascii="Times New Roman" w:hAnsi="Times New Roman" w:cs="Times New Roman"/>
          <w:sz w:val="20"/>
          <w:szCs w:val="20"/>
        </w:rPr>
        <w:t xml:space="preserve">To help you get </w:t>
      </w:r>
      <w:r w:rsidR="001310E4" w:rsidRPr="00F7792F">
        <w:rPr>
          <w:rFonts w:ascii="Times New Roman" w:hAnsi="Times New Roman" w:cs="Times New Roman"/>
          <w:sz w:val="20"/>
          <w:szCs w:val="20"/>
        </w:rPr>
        <w:t xml:space="preserve">better, more </w:t>
      </w:r>
      <w:r w:rsidRPr="00F7792F">
        <w:rPr>
          <w:rFonts w:ascii="Times New Roman" w:hAnsi="Times New Roman" w:cs="Times New Roman"/>
          <w:sz w:val="20"/>
          <w:szCs w:val="20"/>
        </w:rPr>
        <w:t xml:space="preserve">coordinated care, Medicare will share certain health information </w:t>
      </w:r>
      <w:r w:rsidR="00066718" w:rsidRPr="00F7792F">
        <w:rPr>
          <w:rFonts w:ascii="Times New Roman" w:hAnsi="Times New Roman" w:cs="Times New Roman"/>
          <w:sz w:val="20"/>
          <w:szCs w:val="20"/>
        </w:rPr>
        <w:t xml:space="preserve">with us </w:t>
      </w:r>
      <w:r w:rsidRPr="00F7792F">
        <w:rPr>
          <w:rFonts w:ascii="Times New Roman" w:hAnsi="Times New Roman" w:cs="Times New Roman"/>
          <w:sz w:val="20"/>
          <w:szCs w:val="20"/>
        </w:rPr>
        <w:t xml:space="preserve">about the care you </w:t>
      </w:r>
      <w:r w:rsidR="00073074" w:rsidRPr="00F7792F">
        <w:rPr>
          <w:rFonts w:ascii="Times New Roman" w:hAnsi="Times New Roman" w:cs="Times New Roman"/>
          <w:sz w:val="20"/>
          <w:szCs w:val="20"/>
        </w:rPr>
        <w:t>get</w:t>
      </w:r>
      <w:r w:rsidRPr="00F7792F">
        <w:rPr>
          <w:rFonts w:ascii="Times New Roman" w:hAnsi="Times New Roman" w:cs="Times New Roman"/>
          <w:sz w:val="20"/>
          <w:szCs w:val="20"/>
        </w:rPr>
        <w:t xml:space="preserve"> from your doctors and other health care providers unless you ask </w:t>
      </w:r>
      <w:r w:rsidR="00066718" w:rsidRPr="00F7792F">
        <w:rPr>
          <w:rFonts w:ascii="Times New Roman" w:hAnsi="Times New Roman" w:cs="Times New Roman"/>
          <w:sz w:val="20"/>
          <w:szCs w:val="20"/>
        </w:rPr>
        <w:t xml:space="preserve">Medicare </w:t>
      </w:r>
      <w:r w:rsidRPr="00F7792F">
        <w:rPr>
          <w:rFonts w:ascii="Times New Roman" w:hAnsi="Times New Roman" w:cs="Times New Roman"/>
          <w:sz w:val="20"/>
          <w:szCs w:val="20"/>
        </w:rPr>
        <w:t>not to</w:t>
      </w:r>
      <w:r w:rsidR="00866601" w:rsidRPr="00F7792F">
        <w:rPr>
          <w:rFonts w:ascii="Times New Roman" w:hAnsi="Times New Roman" w:cs="Times New Roman"/>
          <w:sz w:val="20"/>
          <w:szCs w:val="20"/>
        </w:rPr>
        <w:t xml:space="preserve"> share it</w:t>
      </w:r>
      <w:r w:rsidRPr="00F7792F">
        <w:rPr>
          <w:rFonts w:ascii="Times New Roman" w:hAnsi="Times New Roman" w:cs="Times New Roman"/>
          <w:sz w:val="20"/>
          <w:szCs w:val="20"/>
        </w:rPr>
        <w:t>.</w:t>
      </w:r>
      <w:r w:rsidRPr="00F7792F" w:rsidDel="00502C63">
        <w:rPr>
          <w:rFonts w:ascii="Times New Roman" w:hAnsi="Times New Roman" w:cs="Times New Roman"/>
          <w:sz w:val="20"/>
          <w:szCs w:val="20"/>
        </w:rPr>
        <w:t xml:space="preserve"> </w:t>
      </w:r>
    </w:p>
    <w:p w:rsidR="00366FE8" w:rsidRPr="00F7792F" w:rsidRDefault="00F7792F" w:rsidP="001310E4">
      <w:pPr>
        <w:pStyle w:val="ListParagraph"/>
        <w:numPr>
          <w:ilvl w:val="0"/>
          <w:numId w:val="4"/>
        </w:numPr>
        <w:spacing w:after="200" w:line="276" w:lineRule="auto"/>
        <w:rPr>
          <w:rFonts w:ascii="Times New Roman" w:hAnsi="Times New Roman" w:cs="Times New Roman"/>
          <w:sz w:val="20"/>
          <w:szCs w:val="20"/>
        </w:rPr>
      </w:pPr>
      <w:r>
        <w:rPr>
          <w:rFonts w:ascii="Times New Roman" w:hAnsi="Times New Roman"/>
          <w:sz w:val="20"/>
          <w:szCs w:val="20"/>
        </w:rPr>
        <w:t>Riverwood Family Medicine</w:t>
      </w:r>
      <w:r w:rsidR="00D41D00" w:rsidRPr="00F7792F">
        <w:rPr>
          <w:rFonts w:ascii="Times New Roman" w:hAnsi="Times New Roman"/>
          <w:sz w:val="20"/>
          <w:szCs w:val="20"/>
        </w:rPr>
        <w:t xml:space="preserve"> may continue to recommend that you see particular doctors for your specific health needs, but it’s always your choice about what doctors you see or hospitals you visit</w:t>
      </w:r>
      <w:r w:rsidR="00502C63" w:rsidRPr="00F7792F">
        <w:rPr>
          <w:rFonts w:ascii="Times New Roman" w:hAnsi="Times New Roman"/>
          <w:sz w:val="20"/>
          <w:szCs w:val="20"/>
        </w:rPr>
        <w:t>.</w:t>
      </w:r>
    </w:p>
    <w:p w:rsidR="00866601" w:rsidRPr="00F7792F" w:rsidRDefault="00866601" w:rsidP="00264EA5">
      <w:pPr>
        <w:pStyle w:val="ListParagraph"/>
        <w:spacing w:after="200" w:line="276" w:lineRule="auto"/>
        <w:ind w:left="0"/>
        <w:rPr>
          <w:rFonts w:ascii="Times New Roman" w:hAnsi="Times New Roman" w:cs="Times New Roman"/>
          <w:sz w:val="20"/>
          <w:szCs w:val="20"/>
        </w:rPr>
      </w:pPr>
    </w:p>
    <w:p w:rsidR="00502C63" w:rsidRPr="00F7792F" w:rsidRDefault="007E722C" w:rsidP="00264EA5">
      <w:pPr>
        <w:pStyle w:val="ListParagraph"/>
        <w:spacing w:after="200" w:line="276" w:lineRule="auto"/>
        <w:ind w:left="0"/>
        <w:rPr>
          <w:rFonts w:ascii="Tahoma" w:hAnsi="Tahoma" w:cs="Tahoma"/>
          <w:b/>
          <w:sz w:val="20"/>
          <w:szCs w:val="20"/>
        </w:rPr>
      </w:pPr>
      <w:r w:rsidRPr="00F7792F">
        <w:rPr>
          <w:rFonts w:ascii="Tahoma" w:hAnsi="Tahoma" w:cs="Tahoma"/>
          <w:b/>
          <w:sz w:val="20"/>
          <w:szCs w:val="20"/>
        </w:rPr>
        <w:t xml:space="preserve">What </w:t>
      </w:r>
      <w:r w:rsidR="00D164EA" w:rsidRPr="00F7792F">
        <w:rPr>
          <w:rFonts w:ascii="Tahoma" w:hAnsi="Tahoma" w:cs="Tahoma"/>
          <w:b/>
          <w:sz w:val="20"/>
          <w:szCs w:val="20"/>
        </w:rPr>
        <w:t>Do I Need To Do</w:t>
      </w:r>
      <w:r w:rsidRPr="00F7792F">
        <w:rPr>
          <w:rFonts w:ascii="Tahoma" w:hAnsi="Tahoma" w:cs="Tahoma"/>
          <w:b/>
          <w:sz w:val="20"/>
          <w:szCs w:val="20"/>
        </w:rPr>
        <w:t>?</w:t>
      </w:r>
    </w:p>
    <w:p w:rsidR="007E722C" w:rsidRPr="00F7792F" w:rsidRDefault="007E722C" w:rsidP="00264EA5">
      <w:pPr>
        <w:pStyle w:val="ListParagraph"/>
        <w:spacing w:after="200" w:line="276" w:lineRule="auto"/>
        <w:ind w:left="0"/>
        <w:rPr>
          <w:rFonts w:ascii="Tahoma" w:hAnsi="Tahoma" w:cs="Tahoma"/>
          <w:b/>
          <w:sz w:val="20"/>
          <w:szCs w:val="20"/>
        </w:rPr>
      </w:pPr>
    </w:p>
    <w:p w:rsidR="00073074" w:rsidRPr="00F7792F" w:rsidRDefault="00073074" w:rsidP="00073074">
      <w:pPr>
        <w:pStyle w:val="ListParagraph"/>
        <w:numPr>
          <w:ilvl w:val="0"/>
          <w:numId w:val="6"/>
        </w:numPr>
        <w:spacing w:after="200" w:line="276" w:lineRule="auto"/>
        <w:rPr>
          <w:rFonts w:ascii="Tahoma" w:hAnsi="Tahoma" w:cs="Tahoma"/>
          <w:b/>
          <w:sz w:val="20"/>
          <w:szCs w:val="20"/>
        </w:rPr>
      </w:pPr>
      <w:r w:rsidRPr="00F7792F">
        <w:rPr>
          <w:rFonts w:ascii="Times New Roman" w:hAnsi="Times New Roman" w:cs="Times New Roman"/>
          <w:sz w:val="20"/>
          <w:szCs w:val="20"/>
        </w:rPr>
        <w:t xml:space="preserve">If you want Medicare to share information about care you’ve received with us, </w:t>
      </w:r>
      <w:r w:rsidRPr="00F7792F">
        <w:rPr>
          <w:rFonts w:ascii="Times New Roman" w:hAnsi="Times New Roman" w:cs="Times New Roman"/>
          <w:b/>
          <w:sz w:val="20"/>
          <w:szCs w:val="20"/>
        </w:rPr>
        <w:t xml:space="preserve">there’s nothing more you </w:t>
      </w:r>
      <w:proofErr w:type="gramStart"/>
      <w:r w:rsidRPr="00F7792F">
        <w:rPr>
          <w:rFonts w:ascii="Times New Roman" w:hAnsi="Times New Roman" w:cs="Times New Roman"/>
          <w:b/>
          <w:sz w:val="20"/>
          <w:szCs w:val="20"/>
        </w:rPr>
        <w:t>need</w:t>
      </w:r>
      <w:proofErr w:type="gramEnd"/>
      <w:r w:rsidRPr="00F7792F">
        <w:rPr>
          <w:rFonts w:ascii="Times New Roman" w:hAnsi="Times New Roman" w:cs="Times New Roman"/>
          <w:b/>
          <w:sz w:val="20"/>
          <w:szCs w:val="20"/>
        </w:rPr>
        <w:t xml:space="preserve"> to do</w:t>
      </w:r>
      <w:r w:rsidRPr="00F7792F">
        <w:rPr>
          <w:rFonts w:ascii="Times New Roman" w:hAnsi="Times New Roman" w:cs="Times New Roman"/>
          <w:sz w:val="20"/>
          <w:szCs w:val="20"/>
        </w:rPr>
        <w:t>.</w:t>
      </w:r>
    </w:p>
    <w:p w:rsidR="00073074" w:rsidRPr="00F7792F" w:rsidRDefault="00073074" w:rsidP="00E41976">
      <w:pPr>
        <w:pStyle w:val="ListParagraph"/>
        <w:spacing w:after="200" w:line="276" w:lineRule="auto"/>
        <w:rPr>
          <w:rFonts w:ascii="Tahoma" w:hAnsi="Tahoma" w:cs="Tahoma"/>
          <w:b/>
          <w:sz w:val="20"/>
          <w:szCs w:val="20"/>
        </w:rPr>
      </w:pPr>
    </w:p>
    <w:p w:rsidR="007E722C" w:rsidRPr="00F7792F" w:rsidRDefault="007E722C" w:rsidP="001310E4">
      <w:pPr>
        <w:pStyle w:val="ListParagraph"/>
        <w:numPr>
          <w:ilvl w:val="0"/>
          <w:numId w:val="6"/>
        </w:numPr>
        <w:spacing w:after="200" w:line="276" w:lineRule="auto"/>
        <w:rPr>
          <w:rFonts w:ascii="Tahoma" w:hAnsi="Tahoma" w:cs="Tahoma"/>
          <w:b/>
          <w:sz w:val="20"/>
          <w:szCs w:val="20"/>
        </w:rPr>
      </w:pPr>
      <w:r w:rsidRPr="00F7792F">
        <w:rPr>
          <w:rFonts w:ascii="Times New Roman" w:hAnsi="Times New Roman" w:cs="Times New Roman"/>
          <w:sz w:val="20"/>
          <w:szCs w:val="20"/>
        </w:rPr>
        <w:t xml:space="preserve">If you do not want </w:t>
      </w:r>
      <w:r w:rsidR="000072C0" w:rsidRPr="00F7792F">
        <w:rPr>
          <w:rFonts w:ascii="Times New Roman" w:hAnsi="Times New Roman" w:cs="Times New Roman"/>
          <w:sz w:val="20"/>
          <w:szCs w:val="20"/>
        </w:rPr>
        <w:t xml:space="preserve">Medicare </w:t>
      </w:r>
      <w:r w:rsidRPr="00F7792F">
        <w:rPr>
          <w:rFonts w:ascii="Times New Roman" w:hAnsi="Times New Roman" w:cs="Times New Roman"/>
          <w:sz w:val="20"/>
          <w:szCs w:val="20"/>
        </w:rPr>
        <w:t xml:space="preserve">to share your </w:t>
      </w:r>
      <w:r w:rsidR="001310E4" w:rsidRPr="00F7792F">
        <w:rPr>
          <w:rFonts w:ascii="Times New Roman" w:hAnsi="Times New Roman" w:cs="Times New Roman"/>
          <w:sz w:val="20"/>
          <w:szCs w:val="20"/>
        </w:rPr>
        <w:t>health care</w:t>
      </w:r>
      <w:r w:rsidRPr="00F7792F">
        <w:rPr>
          <w:rFonts w:ascii="Times New Roman" w:hAnsi="Times New Roman" w:cs="Times New Roman"/>
          <w:sz w:val="20"/>
          <w:szCs w:val="20"/>
        </w:rPr>
        <w:t xml:space="preserve"> information</w:t>
      </w:r>
      <w:r w:rsidR="000072C0" w:rsidRPr="00F7792F">
        <w:rPr>
          <w:rFonts w:ascii="Times New Roman" w:hAnsi="Times New Roman" w:cs="Times New Roman"/>
          <w:sz w:val="20"/>
          <w:szCs w:val="20"/>
        </w:rPr>
        <w:t xml:space="preserve"> with </w:t>
      </w:r>
      <w:r w:rsidR="0060236A" w:rsidRPr="00F7792F">
        <w:rPr>
          <w:rFonts w:ascii="Times New Roman" w:hAnsi="Times New Roman" w:cs="Times New Roman"/>
          <w:sz w:val="20"/>
          <w:szCs w:val="20"/>
        </w:rPr>
        <w:t>POM ACO</w:t>
      </w:r>
      <w:r w:rsidRPr="00F7792F">
        <w:rPr>
          <w:rFonts w:ascii="Times New Roman" w:hAnsi="Times New Roman" w:cs="Times New Roman"/>
          <w:sz w:val="20"/>
          <w:szCs w:val="20"/>
        </w:rPr>
        <w:t xml:space="preserve">, call 1-800 </w:t>
      </w:r>
      <w:r w:rsidR="00073074" w:rsidRPr="00F7792F">
        <w:rPr>
          <w:rFonts w:ascii="Times New Roman" w:hAnsi="Times New Roman" w:cs="Times New Roman"/>
          <w:sz w:val="20"/>
          <w:szCs w:val="20"/>
        </w:rPr>
        <w:t>MEDICARE</w:t>
      </w:r>
      <w:r w:rsidRPr="00F7792F">
        <w:rPr>
          <w:rFonts w:ascii="Times New Roman" w:hAnsi="Times New Roman" w:cs="Times New Roman"/>
          <w:sz w:val="20"/>
          <w:szCs w:val="20"/>
        </w:rPr>
        <w:t xml:space="preserve"> (1-800-633-4227) </w:t>
      </w:r>
      <w:r w:rsidR="001310E4" w:rsidRPr="00F7792F">
        <w:rPr>
          <w:rFonts w:ascii="Times New Roman" w:hAnsi="Times New Roman" w:cs="Times New Roman"/>
          <w:sz w:val="20"/>
          <w:szCs w:val="20"/>
        </w:rPr>
        <w:t>and tell the representative that you</w:t>
      </w:r>
      <w:r w:rsidR="00866601" w:rsidRPr="00F7792F">
        <w:rPr>
          <w:rFonts w:ascii="Times New Roman" w:hAnsi="Times New Roman" w:cs="Times New Roman"/>
          <w:sz w:val="20"/>
          <w:szCs w:val="20"/>
        </w:rPr>
        <w:t xml:space="preserve">r doctor is part of an ACO and </w:t>
      </w:r>
      <w:r w:rsidR="00073074" w:rsidRPr="00F7792F">
        <w:rPr>
          <w:rFonts w:ascii="Times New Roman" w:hAnsi="Times New Roman" w:cs="Times New Roman"/>
          <w:sz w:val="20"/>
          <w:szCs w:val="20"/>
        </w:rPr>
        <w:t>you don’t</w:t>
      </w:r>
      <w:r w:rsidR="001310E4" w:rsidRPr="00F7792F">
        <w:rPr>
          <w:rFonts w:ascii="Times New Roman" w:hAnsi="Times New Roman" w:cs="Times New Roman"/>
          <w:sz w:val="20"/>
          <w:szCs w:val="20"/>
        </w:rPr>
        <w:t xml:space="preserve"> want Medicare to share your health care information. </w:t>
      </w:r>
      <w:r w:rsidRPr="00F7792F">
        <w:rPr>
          <w:rFonts w:ascii="Times New Roman" w:hAnsi="Times New Roman" w:cs="Times New Roman"/>
          <w:sz w:val="20"/>
          <w:szCs w:val="20"/>
        </w:rPr>
        <w:t xml:space="preserve"> TTY users should call 1-877-486-2048.</w:t>
      </w:r>
    </w:p>
    <w:p w:rsidR="00D41D00" w:rsidRPr="00F7792F" w:rsidRDefault="007E722C" w:rsidP="00264EA5">
      <w:pPr>
        <w:pStyle w:val="ListParagraph"/>
        <w:numPr>
          <w:ilvl w:val="0"/>
          <w:numId w:val="6"/>
        </w:numPr>
        <w:spacing w:after="200" w:line="276" w:lineRule="auto"/>
        <w:rPr>
          <w:rFonts w:ascii="Tahoma" w:hAnsi="Tahoma" w:cs="Tahoma"/>
          <w:b/>
          <w:sz w:val="20"/>
          <w:szCs w:val="20"/>
        </w:rPr>
      </w:pPr>
      <w:r w:rsidRPr="00F7792F">
        <w:rPr>
          <w:rFonts w:ascii="Times New Roman" w:hAnsi="Times New Roman" w:cs="Times New Roman"/>
          <w:sz w:val="20"/>
          <w:szCs w:val="20"/>
        </w:rPr>
        <w:t>If you do not call 1-800-Medicare and request not to share your health care information, it will be shared</w:t>
      </w:r>
      <w:r w:rsidR="00B936BD" w:rsidRPr="00F7792F">
        <w:rPr>
          <w:rFonts w:ascii="Times New Roman" w:hAnsi="Times New Roman" w:cs="Times New Roman"/>
          <w:sz w:val="20"/>
          <w:szCs w:val="20"/>
        </w:rPr>
        <w:t xml:space="preserve"> with your ACO</w:t>
      </w:r>
      <w:r w:rsidR="008302A1" w:rsidRPr="00F7792F">
        <w:rPr>
          <w:rFonts w:ascii="Times New Roman" w:hAnsi="Times New Roman" w:cs="Times New Roman"/>
          <w:sz w:val="20"/>
          <w:szCs w:val="20"/>
        </w:rPr>
        <w:t xml:space="preserve"> and with other ACOs in which any of your doctors or other healthcare providers participate</w:t>
      </w:r>
      <w:r w:rsidRPr="00F7792F">
        <w:rPr>
          <w:rFonts w:ascii="Times New Roman" w:hAnsi="Times New Roman" w:cs="Times New Roman"/>
          <w:sz w:val="20"/>
          <w:szCs w:val="20"/>
        </w:rPr>
        <w:t xml:space="preserve"> for the purposes of care coordination</w:t>
      </w:r>
      <w:r w:rsidR="00B936BD" w:rsidRPr="00F7792F">
        <w:rPr>
          <w:rFonts w:ascii="Times New Roman" w:hAnsi="Times New Roman" w:cs="Times New Roman"/>
          <w:sz w:val="20"/>
          <w:szCs w:val="20"/>
        </w:rPr>
        <w:t xml:space="preserve"> and quality improvement</w:t>
      </w:r>
      <w:r w:rsidRPr="00F7792F">
        <w:rPr>
          <w:rFonts w:ascii="Times New Roman" w:hAnsi="Times New Roman" w:cs="Times New Roman"/>
          <w:sz w:val="20"/>
          <w:szCs w:val="20"/>
        </w:rPr>
        <w:t>.</w:t>
      </w:r>
    </w:p>
    <w:p w:rsidR="007E722C" w:rsidRPr="00F7792F" w:rsidRDefault="007E722C" w:rsidP="00264EA5">
      <w:pPr>
        <w:pStyle w:val="ListParagraph"/>
        <w:numPr>
          <w:ilvl w:val="0"/>
          <w:numId w:val="6"/>
        </w:numPr>
        <w:spacing w:after="200" w:line="276" w:lineRule="auto"/>
        <w:rPr>
          <w:rFonts w:ascii="Times New Roman" w:hAnsi="Times New Roman" w:cs="Times New Roman"/>
          <w:b/>
          <w:sz w:val="20"/>
          <w:szCs w:val="20"/>
        </w:rPr>
      </w:pPr>
      <w:r w:rsidRPr="00F7792F">
        <w:rPr>
          <w:rFonts w:ascii="Times New Roman" w:hAnsi="Times New Roman" w:cs="Times New Roman"/>
          <w:sz w:val="20"/>
          <w:szCs w:val="20"/>
        </w:rPr>
        <w:t>If you change your mind in the future, call 1-800-</w:t>
      </w:r>
      <w:r w:rsidR="00073074" w:rsidRPr="00F7792F">
        <w:rPr>
          <w:rFonts w:ascii="Times New Roman" w:hAnsi="Times New Roman" w:cs="Times New Roman"/>
          <w:sz w:val="20"/>
          <w:szCs w:val="20"/>
        </w:rPr>
        <w:t>MEDICARE</w:t>
      </w:r>
      <w:r w:rsidRPr="00F7792F">
        <w:rPr>
          <w:rFonts w:ascii="Times New Roman" w:hAnsi="Times New Roman" w:cs="Times New Roman"/>
          <w:sz w:val="20"/>
          <w:szCs w:val="20"/>
        </w:rPr>
        <w:t xml:space="preserve"> and tell the representative what you have decided. </w:t>
      </w:r>
    </w:p>
    <w:p w:rsidR="0052507E" w:rsidRPr="00F7792F" w:rsidRDefault="0052507E" w:rsidP="00264EA5">
      <w:pPr>
        <w:pStyle w:val="ListParagraph"/>
        <w:numPr>
          <w:ilvl w:val="0"/>
          <w:numId w:val="6"/>
        </w:numPr>
        <w:spacing w:after="200" w:line="276" w:lineRule="auto"/>
        <w:rPr>
          <w:rFonts w:ascii="Times New Roman" w:hAnsi="Times New Roman" w:cs="Times New Roman"/>
          <w:b/>
          <w:sz w:val="20"/>
          <w:szCs w:val="20"/>
        </w:rPr>
      </w:pPr>
      <w:r w:rsidRPr="00F7792F">
        <w:rPr>
          <w:rFonts w:ascii="Times New Roman" w:hAnsi="Times New Roman" w:cs="Times New Roman"/>
          <w:sz w:val="20"/>
          <w:szCs w:val="20"/>
        </w:rPr>
        <w:t>Even if you decline to share your health care information, Medicare will still use your information for some purposes, including certain financial calculations and determining the quality of care given by your health care providers participating in ACOs.</w:t>
      </w:r>
      <w:r w:rsidRPr="00F7792F">
        <w:rPr>
          <w:rFonts w:ascii="Times New Roman" w:hAnsi="Times New Roman" w:cs="Times New Roman"/>
          <w:b/>
          <w:sz w:val="20"/>
          <w:szCs w:val="20"/>
        </w:rPr>
        <w:t xml:space="preserve"> </w:t>
      </w:r>
      <w:r w:rsidRPr="00F7792F">
        <w:rPr>
          <w:rFonts w:ascii="Times New Roman" w:hAnsi="Times New Roman" w:cs="Times New Roman"/>
          <w:sz w:val="20"/>
          <w:szCs w:val="20"/>
        </w:rPr>
        <w:t xml:space="preserve">Also, Medicare may share some of your health care information with the ACOs when measuring the quality of care given by healthcare providers </w:t>
      </w:r>
      <w:r w:rsidR="00C654D3" w:rsidRPr="00F7792F">
        <w:rPr>
          <w:rFonts w:ascii="Times New Roman" w:hAnsi="Times New Roman" w:cs="Times New Roman"/>
          <w:sz w:val="20"/>
          <w:szCs w:val="20"/>
        </w:rPr>
        <w:t>participating in the</w:t>
      </w:r>
      <w:r w:rsidRPr="00F7792F">
        <w:rPr>
          <w:rFonts w:ascii="Times New Roman" w:hAnsi="Times New Roman" w:cs="Times New Roman"/>
          <w:sz w:val="20"/>
          <w:szCs w:val="20"/>
        </w:rPr>
        <w:t xml:space="preserve"> ACOs.</w:t>
      </w:r>
    </w:p>
    <w:p w:rsidR="00380978" w:rsidRPr="00F7792F" w:rsidRDefault="00380978" w:rsidP="00C571D0">
      <w:pPr>
        <w:spacing w:after="200" w:line="276" w:lineRule="auto"/>
        <w:rPr>
          <w:rFonts w:ascii="Tahoma" w:hAnsi="Tahoma" w:cs="Tahoma"/>
          <w:b/>
          <w:sz w:val="20"/>
          <w:szCs w:val="20"/>
        </w:rPr>
      </w:pPr>
      <w:r w:rsidRPr="00F7792F">
        <w:rPr>
          <w:rFonts w:ascii="Tahoma" w:hAnsi="Tahoma" w:cs="Tahoma"/>
          <w:b/>
          <w:sz w:val="20"/>
          <w:szCs w:val="20"/>
        </w:rPr>
        <w:t>Questions</w:t>
      </w:r>
    </w:p>
    <w:p w:rsidR="00B53526" w:rsidRPr="00F7792F" w:rsidRDefault="00380978" w:rsidP="00C571D0">
      <w:pPr>
        <w:spacing w:after="200" w:line="276" w:lineRule="auto"/>
        <w:jc w:val="both"/>
        <w:rPr>
          <w:sz w:val="20"/>
          <w:szCs w:val="20"/>
        </w:rPr>
      </w:pPr>
      <w:r w:rsidRPr="00F7792F">
        <w:rPr>
          <w:rFonts w:ascii="Times New Roman" w:hAnsi="Times New Roman"/>
          <w:sz w:val="20"/>
          <w:szCs w:val="20"/>
        </w:rPr>
        <w:t xml:space="preserve">If you have questions or concerns, you can talk with </w:t>
      </w:r>
      <w:r w:rsidR="00F7792F" w:rsidRPr="00F7792F">
        <w:rPr>
          <w:rFonts w:ascii="Times New Roman" w:hAnsi="Times New Roman"/>
          <w:sz w:val="20"/>
          <w:szCs w:val="20"/>
        </w:rPr>
        <w:t>Dr. Fredrickson or Dr. Clark</w:t>
      </w:r>
      <w:r w:rsidRPr="00F7792F">
        <w:rPr>
          <w:rFonts w:ascii="Times New Roman" w:hAnsi="Times New Roman"/>
          <w:sz w:val="20"/>
          <w:szCs w:val="20"/>
        </w:rPr>
        <w:t xml:space="preserve"> at </w:t>
      </w:r>
      <w:r w:rsidR="00E772E0" w:rsidRPr="00F7792F">
        <w:rPr>
          <w:rFonts w:ascii="Times New Roman" w:hAnsi="Times New Roman"/>
          <w:sz w:val="20"/>
          <w:szCs w:val="20"/>
        </w:rPr>
        <w:t>any time, and you can</w:t>
      </w:r>
      <w:r w:rsidR="00B13D12" w:rsidRPr="00F7792F">
        <w:rPr>
          <w:rFonts w:ascii="Times New Roman" w:hAnsi="Times New Roman"/>
          <w:sz w:val="20"/>
          <w:szCs w:val="20"/>
        </w:rPr>
        <w:t xml:space="preserve"> request </w:t>
      </w:r>
      <w:r w:rsidR="002918CE" w:rsidRPr="00F7792F">
        <w:rPr>
          <w:rFonts w:ascii="Times New Roman" w:hAnsi="Times New Roman"/>
          <w:sz w:val="20"/>
          <w:szCs w:val="20"/>
        </w:rPr>
        <w:t xml:space="preserve">more information </w:t>
      </w:r>
      <w:r w:rsidR="00B13D12" w:rsidRPr="00F7792F">
        <w:rPr>
          <w:rFonts w:ascii="Times New Roman" w:hAnsi="Times New Roman"/>
          <w:sz w:val="20"/>
          <w:szCs w:val="20"/>
        </w:rPr>
        <w:t xml:space="preserve">about the </w:t>
      </w:r>
      <w:r w:rsidR="00C654D3" w:rsidRPr="00F7792F">
        <w:rPr>
          <w:rFonts w:ascii="Times New Roman" w:hAnsi="Times New Roman"/>
          <w:sz w:val="20"/>
          <w:szCs w:val="20"/>
        </w:rPr>
        <w:t>Medicare Shared Savings Program and how to decline to share your health information with ACOs.</w:t>
      </w:r>
      <w:r w:rsidRPr="00F7792F">
        <w:rPr>
          <w:rFonts w:ascii="Times New Roman" w:hAnsi="Times New Roman"/>
          <w:sz w:val="20"/>
          <w:szCs w:val="20"/>
        </w:rPr>
        <w:t xml:space="preserve">  You can also visit </w:t>
      </w:r>
      <w:hyperlink r:id="rId9" w:history="1">
        <w:r w:rsidR="00872E26" w:rsidRPr="00F7792F">
          <w:rPr>
            <w:rStyle w:val="Hyperlink"/>
            <w:sz w:val="20"/>
            <w:szCs w:val="20"/>
          </w:rPr>
          <w:t>www.medicare.gov/acos.html</w:t>
        </w:r>
      </w:hyperlink>
      <w:r w:rsidR="00872E26" w:rsidRPr="00F7792F">
        <w:rPr>
          <w:sz w:val="20"/>
          <w:szCs w:val="20"/>
        </w:rPr>
        <w:t xml:space="preserve"> </w:t>
      </w:r>
      <w:r w:rsidRPr="00F7792F">
        <w:rPr>
          <w:rFonts w:ascii="Times New Roman" w:hAnsi="Times New Roman"/>
          <w:sz w:val="20"/>
          <w:szCs w:val="20"/>
        </w:rPr>
        <w:t>or call 1-800-MEDICARE (TTY users should call 1-877-486-2048).</w:t>
      </w:r>
    </w:p>
    <w:sectPr w:rsidR="00B53526" w:rsidRPr="00F7792F" w:rsidSect="00B535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0C" w:rsidRDefault="00C00B0C" w:rsidP="00C00B0C">
      <w:r>
        <w:separator/>
      </w:r>
    </w:p>
  </w:endnote>
  <w:endnote w:type="continuationSeparator" w:id="0">
    <w:p w:rsidR="00C00B0C" w:rsidRDefault="00C00B0C" w:rsidP="00C0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0C" w:rsidRDefault="00C00B0C" w:rsidP="00C00B0C">
      <w:r>
        <w:separator/>
      </w:r>
    </w:p>
  </w:footnote>
  <w:footnote w:type="continuationSeparator" w:id="0">
    <w:p w:rsidR="00C00B0C" w:rsidRDefault="00C00B0C" w:rsidP="00C0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0C" w:rsidRDefault="00C00B0C" w:rsidP="00C00B0C">
    <w:pPr>
      <w:pStyle w:val="Header"/>
      <w:jc w:val="center"/>
    </w:pPr>
    <w:r>
      <w:rPr>
        <w:noProof/>
      </w:rPr>
      <w:drawing>
        <wp:inline distT="0" distB="0" distL="0" distR="0" wp14:anchorId="238A6A84" wp14:editId="102502C1">
          <wp:extent cx="2419350" cy="762000"/>
          <wp:effectExtent l="0" t="0" r="0" b="0"/>
          <wp:docPr id="1" name="Picture 1" descr="POM_ACO_Logo_4C"/>
          <wp:cNvGraphicFramePr/>
          <a:graphic xmlns:a="http://schemas.openxmlformats.org/drawingml/2006/main">
            <a:graphicData uri="http://schemas.openxmlformats.org/drawingml/2006/picture">
              <pic:pic xmlns:pic="http://schemas.openxmlformats.org/drawingml/2006/picture">
                <pic:nvPicPr>
                  <pic:cNvPr id="1" name="Picture 1" descr="POM_ACO_Logo_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inline>
      </w:drawing>
    </w:r>
  </w:p>
  <w:p w:rsidR="00C00B0C" w:rsidRDefault="00C00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95D"/>
    <w:multiLevelType w:val="hybridMultilevel"/>
    <w:tmpl w:val="B4CA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F4151"/>
    <w:multiLevelType w:val="hybridMultilevel"/>
    <w:tmpl w:val="1D7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35109"/>
    <w:multiLevelType w:val="hybridMultilevel"/>
    <w:tmpl w:val="182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A122D"/>
    <w:multiLevelType w:val="hybridMultilevel"/>
    <w:tmpl w:val="082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10D97"/>
    <w:multiLevelType w:val="hybridMultilevel"/>
    <w:tmpl w:val="2084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00976"/>
    <w:multiLevelType w:val="hybridMultilevel"/>
    <w:tmpl w:val="0BA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F3B06"/>
    <w:multiLevelType w:val="hybridMultilevel"/>
    <w:tmpl w:val="4FD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867CE"/>
    <w:multiLevelType w:val="hybridMultilevel"/>
    <w:tmpl w:val="0CE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524A6"/>
    <w:multiLevelType w:val="hybridMultilevel"/>
    <w:tmpl w:val="6AE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aQWjf6imXHS5iKpLoOK5OkxJjc=" w:salt="ukzAMjwAnXW33huMjTBA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8A"/>
    <w:rsid w:val="000072C0"/>
    <w:rsid w:val="00066718"/>
    <w:rsid w:val="00073074"/>
    <w:rsid w:val="00106673"/>
    <w:rsid w:val="00121092"/>
    <w:rsid w:val="001310E4"/>
    <w:rsid w:val="0013133B"/>
    <w:rsid w:val="001527C9"/>
    <w:rsid w:val="001641AF"/>
    <w:rsid w:val="00173198"/>
    <w:rsid w:val="0019778B"/>
    <w:rsid w:val="001A353F"/>
    <w:rsid w:val="001A7DE0"/>
    <w:rsid w:val="001C5226"/>
    <w:rsid w:val="001E135C"/>
    <w:rsid w:val="0023587F"/>
    <w:rsid w:val="002366C0"/>
    <w:rsid w:val="00264EA5"/>
    <w:rsid w:val="00270DD4"/>
    <w:rsid w:val="002918CE"/>
    <w:rsid w:val="002C2C93"/>
    <w:rsid w:val="002D658A"/>
    <w:rsid w:val="002E5070"/>
    <w:rsid w:val="002F09E9"/>
    <w:rsid w:val="002F0DA2"/>
    <w:rsid w:val="002F6227"/>
    <w:rsid w:val="00332FA4"/>
    <w:rsid w:val="00344AF5"/>
    <w:rsid w:val="003654B3"/>
    <w:rsid w:val="00366FE8"/>
    <w:rsid w:val="003777C6"/>
    <w:rsid w:val="00380978"/>
    <w:rsid w:val="00383573"/>
    <w:rsid w:val="003A224A"/>
    <w:rsid w:val="003B736D"/>
    <w:rsid w:val="00407EB3"/>
    <w:rsid w:val="00424610"/>
    <w:rsid w:val="00490924"/>
    <w:rsid w:val="004C72CE"/>
    <w:rsid w:val="004F3192"/>
    <w:rsid w:val="00502C63"/>
    <w:rsid w:val="0051511C"/>
    <w:rsid w:val="0051714E"/>
    <w:rsid w:val="0052507E"/>
    <w:rsid w:val="005528E1"/>
    <w:rsid w:val="005829EF"/>
    <w:rsid w:val="0060236A"/>
    <w:rsid w:val="0062332F"/>
    <w:rsid w:val="00670CDC"/>
    <w:rsid w:val="00674001"/>
    <w:rsid w:val="006F1313"/>
    <w:rsid w:val="006F1C1B"/>
    <w:rsid w:val="006F3FEC"/>
    <w:rsid w:val="00724DA0"/>
    <w:rsid w:val="00745CB9"/>
    <w:rsid w:val="00760A3B"/>
    <w:rsid w:val="00796491"/>
    <w:rsid w:val="007B203D"/>
    <w:rsid w:val="007B4923"/>
    <w:rsid w:val="007E3858"/>
    <w:rsid w:val="007E722C"/>
    <w:rsid w:val="00810AB9"/>
    <w:rsid w:val="00827CE6"/>
    <w:rsid w:val="008302A1"/>
    <w:rsid w:val="0083177B"/>
    <w:rsid w:val="00834C80"/>
    <w:rsid w:val="008617EA"/>
    <w:rsid w:val="00866601"/>
    <w:rsid w:val="00872E26"/>
    <w:rsid w:val="00880C59"/>
    <w:rsid w:val="00892FC4"/>
    <w:rsid w:val="00895982"/>
    <w:rsid w:val="008D1826"/>
    <w:rsid w:val="0090724B"/>
    <w:rsid w:val="00923CEF"/>
    <w:rsid w:val="00931AA1"/>
    <w:rsid w:val="0095519A"/>
    <w:rsid w:val="00970FA8"/>
    <w:rsid w:val="009A25D4"/>
    <w:rsid w:val="009A29E3"/>
    <w:rsid w:val="009B2E42"/>
    <w:rsid w:val="009B625A"/>
    <w:rsid w:val="009E1EEE"/>
    <w:rsid w:val="009F6BA6"/>
    <w:rsid w:val="00A02C4B"/>
    <w:rsid w:val="00A3078B"/>
    <w:rsid w:val="00AC645D"/>
    <w:rsid w:val="00AF028A"/>
    <w:rsid w:val="00B13D12"/>
    <w:rsid w:val="00B53526"/>
    <w:rsid w:val="00B62E6C"/>
    <w:rsid w:val="00B936BD"/>
    <w:rsid w:val="00B9647E"/>
    <w:rsid w:val="00BB3EB1"/>
    <w:rsid w:val="00BD532B"/>
    <w:rsid w:val="00BE24C4"/>
    <w:rsid w:val="00BE4D7F"/>
    <w:rsid w:val="00BF0618"/>
    <w:rsid w:val="00C00B0C"/>
    <w:rsid w:val="00C571D0"/>
    <w:rsid w:val="00C654D3"/>
    <w:rsid w:val="00C67A24"/>
    <w:rsid w:val="00C7114C"/>
    <w:rsid w:val="00C930E1"/>
    <w:rsid w:val="00C96131"/>
    <w:rsid w:val="00CB2774"/>
    <w:rsid w:val="00CD6B64"/>
    <w:rsid w:val="00CE6D50"/>
    <w:rsid w:val="00CF3140"/>
    <w:rsid w:val="00CF482B"/>
    <w:rsid w:val="00D164EA"/>
    <w:rsid w:val="00D268A1"/>
    <w:rsid w:val="00D41D00"/>
    <w:rsid w:val="00D50CC1"/>
    <w:rsid w:val="00DF34D0"/>
    <w:rsid w:val="00E02FBC"/>
    <w:rsid w:val="00E17AE7"/>
    <w:rsid w:val="00E23EF3"/>
    <w:rsid w:val="00E41976"/>
    <w:rsid w:val="00E46BF3"/>
    <w:rsid w:val="00E67B6F"/>
    <w:rsid w:val="00E72C5C"/>
    <w:rsid w:val="00E76AA9"/>
    <w:rsid w:val="00E772E0"/>
    <w:rsid w:val="00EA4ADA"/>
    <w:rsid w:val="00EE7578"/>
    <w:rsid w:val="00F36CA0"/>
    <w:rsid w:val="00F44238"/>
    <w:rsid w:val="00F56600"/>
    <w:rsid w:val="00F70B15"/>
    <w:rsid w:val="00F7792F"/>
    <w:rsid w:val="00FA007B"/>
    <w:rsid w:val="00FA1097"/>
    <w:rsid w:val="00FD5AEF"/>
    <w:rsid w:val="00FE2FCB"/>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8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028A"/>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F02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28A"/>
    <w:rPr>
      <w:sz w:val="16"/>
      <w:szCs w:val="16"/>
    </w:rPr>
  </w:style>
  <w:style w:type="paragraph" w:styleId="CommentText">
    <w:name w:val="annotation text"/>
    <w:basedOn w:val="Normal"/>
    <w:link w:val="CommentTextChar"/>
    <w:uiPriority w:val="99"/>
    <w:unhideWhenUsed/>
    <w:rsid w:val="00AF028A"/>
    <w:rPr>
      <w:sz w:val="20"/>
      <w:szCs w:val="20"/>
    </w:rPr>
  </w:style>
  <w:style w:type="character" w:customStyle="1" w:styleId="CommentTextChar">
    <w:name w:val="Comment Text Char"/>
    <w:basedOn w:val="DefaultParagraphFont"/>
    <w:link w:val="CommentText"/>
    <w:uiPriority w:val="99"/>
    <w:rsid w:val="00AF028A"/>
    <w:rPr>
      <w:sz w:val="20"/>
      <w:szCs w:val="20"/>
    </w:rPr>
  </w:style>
  <w:style w:type="paragraph" w:styleId="BalloonText">
    <w:name w:val="Balloon Text"/>
    <w:basedOn w:val="Normal"/>
    <w:link w:val="BalloonTextChar"/>
    <w:uiPriority w:val="99"/>
    <w:semiHidden/>
    <w:unhideWhenUsed/>
    <w:rsid w:val="00AF028A"/>
    <w:rPr>
      <w:rFonts w:ascii="Tahoma" w:hAnsi="Tahoma" w:cs="Tahoma"/>
      <w:sz w:val="16"/>
      <w:szCs w:val="16"/>
    </w:rPr>
  </w:style>
  <w:style w:type="character" w:customStyle="1" w:styleId="BalloonTextChar">
    <w:name w:val="Balloon Text Char"/>
    <w:basedOn w:val="DefaultParagraphFont"/>
    <w:link w:val="BalloonText"/>
    <w:uiPriority w:val="99"/>
    <w:semiHidden/>
    <w:rsid w:val="00AF028A"/>
    <w:rPr>
      <w:rFonts w:ascii="Tahoma" w:hAnsi="Tahoma" w:cs="Tahoma"/>
      <w:sz w:val="16"/>
      <w:szCs w:val="16"/>
    </w:rPr>
  </w:style>
  <w:style w:type="character" w:styleId="Hyperlink">
    <w:name w:val="Hyperlink"/>
    <w:basedOn w:val="DefaultParagraphFont"/>
    <w:uiPriority w:val="99"/>
    <w:unhideWhenUsed/>
    <w:rsid w:val="003809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72C5C"/>
    <w:rPr>
      <w:b/>
      <w:bCs/>
    </w:rPr>
  </w:style>
  <w:style w:type="character" w:customStyle="1" w:styleId="CommentSubjectChar">
    <w:name w:val="Comment Subject Char"/>
    <w:basedOn w:val="CommentTextChar"/>
    <w:link w:val="CommentSubject"/>
    <w:uiPriority w:val="99"/>
    <w:semiHidden/>
    <w:rsid w:val="00E72C5C"/>
    <w:rPr>
      <w:b/>
      <w:bCs/>
      <w:sz w:val="20"/>
      <w:szCs w:val="20"/>
    </w:rPr>
  </w:style>
  <w:style w:type="paragraph" w:styleId="NormalWeb">
    <w:name w:val="Normal (Web)"/>
    <w:basedOn w:val="Normal"/>
    <w:uiPriority w:val="99"/>
    <w:unhideWhenUsed/>
    <w:rsid w:val="002C2C9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70B15"/>
    <w:pPr>
      <w:ind w:left="720"/>
      <w:contextualSpacing/>
    </w:pPr>
  </w:style>
  <w:style w:type="paragraph" w:styleId="Revision">
    <w:name w:val="Revision"/>
    <w:hidden/>
    <w:uiPriority w:val="99"/>
    <w:semiHidden/>
    <w:rsid w:val="00E76AA9"/>
    <w:pPr>
      <w:spacing w:after="0"/>
    </w:pPr>
  </w:style>
  <w:style w:type="paragraph" w:styleId="Header">
    <w:name w:val="header"/>
    <w:basedOn w:val="Normal"/>
    <w:link w:val="HeaderChar"/>
    <w:uiPriority w:val="99"/>
    <w:unhideWhenUsed/>
    <w:rsid w:val="00C00B0C"/>
    <w:pPr>
      <w:tabs>
        <w:tab w:val="center" w:pos="4680"/>
        <w:tab w:val="right" w:pos="9360"/>
      </w:tabs>
    </w:pPr>
  </w:style>
  <w:style w:type="character" w:customStyle="1" w:styleId="HeaderChar">
    <w:name w:val="Header Char"/>
    <w:basedOn w:val="DefaultParagraphFont"/>
    <w:link w:val="Header"/>
    <w:uiPriority w:val="99"/>
    <w:rsid w:val="00C00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8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028A"/>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F02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28A"/>
    <w:rPr>
      <w:sz w:val="16"/>
      <w:szCs w:val="16"/>
    </w:rPr>
  </w:style>
  <w:style w:type="paragraph" w:styleId="CommentText">
    <w:name w:val="annotation text"/>
    <w:basedOn w:val="Normal"/>
    <w:link w:val="CommentTextChar"/>
    <w:uiPriority w:val="99"/>
    <w:unhideWhenUsed/>
    <w:rsid w:val="00AF028A"/>
    <w:rPr>
      <w:sz w:val="20"/>
      <w:szCs w:val="20"/>
    </w:rPr>
  </w:style>
  <w:style w:type="character" w:customStyle="1" w:styleId="CommentTextChar">
    <w:name w:val="Comment Text Char"/>
    <w:basedOn w:val="DefaultParagraphFont"/>
    <w:link w:val="CommentText"/>
    <w:uiPriority w:val="99"/>
    <w:rsid w:val="00AF028A"/>
    <w:rPr>
      <w:sz w:val="20"/>
      <w:szCs w:val="20"/>
    </w:rPr>
  </w:style>
  <w:style w:type="paragraph" w:styleId="BalloonText">
    <w:name w:val="Balloon Text"/>
    <w:basedOn w:val="Normal"/>
    <w:link w:val="BalloonTextChar"/>
    <w:uiPriority w:val="99"/>
    <w:semiHidden/>
    <w:unhideWhenUsed/>
    <w:rsid w:val="00AF028A"/>
    <w:rPr>
      <w:rFonts w:ascii="Tahoma" w:hAnsi="Tahoma" w:cs="Tahoma"/>
      <w:sz w:val="16"/>
      <w:szCs w:val="16"/>
    </w:rPr>
  </w:style>
  <w:style w:type="character" w:customStyle="1" w:styleId="BalloonTextChar">
    <w:name w:val="Balloon Text Char"/>
    <w:basedOn w:val="DefaultParagraphFont"/>
    <w:link w:val="BalloonText"/>
    <w:uiPriority w:val="99"/>
    <w:semiHidden/>
    <w:rsid w:val="00AF028A"/>
    <w:rPr>
      <w:rFonts w:ascii="Tahoma" w:hAnsi="Tahoma" w:cs="Tahoma"/>
      <w:sz w:val="16"/>
      <w:szCs w:val="16"/>
    </w:rPr>
  </w:style>
  <w:style w:type="character" w:styleId="Hyperlink">
    <w:name w:val="Hyperlink"/>
    <w:basedOn w:val="DefaultParagraphFont"/>
    <w:uiPriority w:val="99"/>
    <w:unhideWhenUsed/>
    <w:rsid w:val="0038097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72C5C"/>
    <w:rPr>
      <w:b/>
      <w:bCs/>
    </w:rPr>
  </w:style>
  <w:style w:type="character" w:customStyle="1" w:styleId="CommentSubjectChar">
    <w:name w:val="Comment Subject Char"/>
    <w:basedOn w:val="CommentTextChar"/>
    <w:link w:val="CommentSubject"/>
    <w:uiPriority w:val="99"/>
    <w:semiHidden/>
    <w:rsid w:val="00E72C5C"/>
    <w:rPr>
      <w:b/>
      <w:bCs/>
      <w:sz w:val="20"/>
      <w:szCs w:val="20"/>
    </w:rPr>
  </w:style>
  <w:style w:type="paragraph" w:styleId="NormalWeb">
    <w:name w:val="Normal (Web)"/>
    <w:basedOn w:val="Normal"/>
    <w:uiPriority w:val="99"/>
    <w:unhideWhenUsed/>
    <w:rsid w:val="002C2C9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70B15"/>
    <w:pPr>
      <w:ind w:left="720"/>
      <w:contextualSpacing/>
    </w:pPr>
  </w:style>
  <w:style w:type="paragraph" w:styleId="Revision">
    <w:name w:val="Revision"/>
    <w:hidden/>
    <w:uiPriority w:val="99"/>
    <w:semiHidden/>
    <w:rsid w:val="00E76AA9"/>
    <w:pPr>
      <w:spacing w:after="0"/>
    </w:pPr>
  </w:style>
  <w:style w:type="paragraph" w:styleId="Header">
    <w:name w:val="header"/>
    <w:basedOn w:val="Normal"/>
    <w:link w:val="HeaderChar"/>
    <w:uiPriority w:val="99"/>
    <w:unhideWhenUsed/>
    <w:rsid w:val="00C00B0C"/>
    <w:pPr>
      <w:tabs>
        <w:tab w:val="center" w:pos="4680"/>
        <w:tab w:val="right" w:pos="9360"/>
      </w:tabs>
    </w:pPr>
  </w:style>
  <w:style w:type="character" w:customStyle="1" w:styleId="HeaderChar">
    <w:name w:val="Header Char"/>
    <w:basedOn w:val="DefaultParagraphFont"/>
    <w:link w:val="Header"/>
    <w:uiPriority w:val="99"/>
    <w:rsid w:val="00C0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care.gov/ac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7EDB-7792-4F3C-91F6-5569363B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Franklin</dc:creator>
  <cp:lastModifiedBy>Rebecca Vermaat</cp:lastModifiedBy>
  <cp:revision>4</cp:revision>
  <cp:lastPrinted>2015-10-07T20:03:00Z</cp:lastPrinted>
  <dcterms:created xsi:type="dcterms:W3CDTF">2016-05-10T00:01:00Z</dcterms:created>
  <dcterms:modified xsi:type="dcterms:W3CDTF">2016-05-10T00:27:00Z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